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0E471" w14:textId="0CE30FC7" w:rsidR="007019A0" w:rsidRPr="00222162" w:rsidRDefault="00EE351C" w:rsidP="00277F7C">
      <w:pPr>
        <w:rPr>
          <w:sz w:val="28"/>
          <w:szCs w:val="28"/>
        </w:rPr>
      </w:pPr>
      <w:r w:rsidRPr="00222162">
        <w:rPr>
          <w:noProof/>
          <w:sz w:val="28"/>
          <w:szCs w:val="28"/>
        </w:rPr>
        <w:drawing>
          <wp:anchor distT="0" distB="0" distL="114300" distR="114300" simplePos="0" relativeHeight="251657728" behindDoc="0" locked="0" layoutInCell="1" allowOverlap="1" wp14:anchorId="56FFC97B" wp14:editId="7DE0EB48">
            <wp:simplePos x="0" y="0"/>
            <wp:positionH relativeFrom="column">
              <wp:posOffset>1304925</wp:posOffset>
            </wp:positionH>
            <wp:positionV relativeFrom="paragraph">
              <wp:posOffset>-914400</wp:posOffset>
            </wp:positionV>
            <wp:extent cx="3781425" cy="1890713"/>
            <wp:effectExtent l="0" t="0" r="0" b="0"/>
            <wp:wrapNone/>
            <wp:docPr id="6118126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81425" cy="189071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3191D0" w14:textId="77777777" w:rsidR="007019A0" w:rsidRPr="00222162" w:rsidRDefault="007019A0" w:rsidP="00277F7C">
      <w:pPr>
        <w:rPr>
          <w:sz w:val="28"/>
          <w:szCs w:val="28"/>
        </w:rPr>
      </w:pPr>
    </w:p>
    <w:p w14:paraId="7F114DA2" w14:textId="77777777" w:rsidR="007019A0" w:rsidRPr="00222162" w:rsidRDefault="007019A0" w:rsidP="00277F7C">
      <w:pPr>
        <w:rPr>
          <w:sz w:val="28"/>
          <w:szCs w:val="28"/>
        </w:rPr>
      </w:pPr>
    </w:p>
    <w:p w14:paraId="5F2B53D8" w14:textId="39FE4FCD" w:rsidR="00EE351C" w:rsidRPr="00F33A12" w:rsidRDefault="00000000">
      <w:pPr>
        <w:rPr>
          <w:b/>
          <w:bCs/>
          <w:sz w:val="28"/>
          <w:szCs w:val="28"/>
        </w:rPr>
      </w:pPr>
      <w:r w:rsidRPr="00222162">
        <w:rPr>
          <w:b/>
          <w:bCs/>
          <w:sz w:val="28"/>
          <w:szCs w:val="28"/>
        </w:rPr>
        <w:t>Pastor Script – Commitment Weekend</w:t>
      </w:r>
    </w:p>
    <w:p w14:paraId="66A332A9" w14:textId="705A9C4E" w:rsidR="008659E4" w:rsidRPr="00222162" w:rsidRDefault="00000000">
      <w:pPr>
        <w:rPr>
          <w:rFonts w:cstheme="majorHAnsi"/>
          <w:sz w:val="28"/>
          <w:szCs w:val="28"/>
        </w:rPr>
      </w:pPr>
      <w:r w:rsidRPr="00222162">
        <w:rPr>
          <w:rFonts w:cstheme="majorHAnsi"/>
          <w:sz w:val="28"/>
          <w:szCs w:val="28"/>
        </w:rPr>
        <w:t>Good [morning/afternoon/</w:t>
      </w:r>
      <w:proofErr w:type="gramStart"/>
      <w:r w:rsidRPr="00222162">
        <w:rPr>
          <w:rFonts w:cstheme="majorHAnsi"/>
          <w:sz w:val="28"/>
          <w:szCs w:val="28"/>
        </w:rPr>
        <w:t>evening],</w:t>
      </w:r>
      <w:proofErr w:type="gramEnd"/>
      <w:r w:rsidRPr="00222162">
        <w:rPr>
          <w:rFonts w:cstheme="majorHAnsi"/>
          <w:sz w:val="28"/>
          <w:szCs w:val="28"/>
        </w:rPr>
        <w:t xml:space="preserve"> everyone.</w:t>
      </w:r>
      <w:r w:rsidRPr="00222162">
        <w:rPr>
          <w:rFonts w:cstheme="majorHAnsi"/>
          <w:sz w:val="28"/>
          <w:szCs w:val="28"/>
        </w:rPr>
        <w:br/>
      </w:r>
      <w:r w:rsidRPr="00222162">
        <w:rPr>
          <w:rFonts w:cstheme="majorHAnsi"/>
          <w:sz w:val="28"/>
          <w:szCs w:val="28"/>
        </w:rPr>
        <w:br/>
        <w:t>Today is Commitment Weekend, and I want to begin by saying thank you.</w:t>
      </w:r>
      <w:r w:rsidRPr="00222162">
        <w:rPr>
          <w:rFonts w:cstheme="majorHAnsi"/>
          <w:sz w:val="28"/>
          <w:szCs w:val="28"/>
        </w:rPr>
        <w:br/>
      </w:r>
      <w:r w:rsidRPr="00222162">
        <w:rPr>
          <w:rFonts w:cstheme="majorHAnsi"/>
          <w:sz w:val="28"/>
          <w:szCs w:val="28"/>
        </w:rPr>
        <w:br/>
        <w:t xml:space="preserve">Over the past week, many of you have taken time to reflect on your giving. You’ve prayed, you’ve talked with your family, and you’ve considered how your gifts support the mission of this parish. </w:t>
      </w:r>
      <w:r w:rsidRPr="00222162">
        <w:rPr>
          <w:rFonts w:cstheme="majorHAnsi"/>
          <w:sz w:val="28"/>
          <w:szCs w:val="28"/>
        </w:rPr>
        <w:br/>
      </w:r>
      <w:r w:rsidRPr="00222162">
        <w:rPr>
          <w:rFonts w:cstheme="majorHAnsi"/>
          <w:sz w:val="28"/>
          <w:szCs w:val="28"/>
        </w:rPr>
        <w:br/>
        <w:t>Your weekly giving makes everything we do here possible</w:t>
      </w:r>
      <w:r w:rsidR="00DB05D3" w:rsidRPr="00222162">
        <w:rPr>
          <w:rFonts w:cstheme="majorHAnsi"/>
          <w:sz w:val="28"/>
          <w:szCs w:val="28"/>
        </w:rPr>
        <w:t xml:space="preserve">, </w:t>
      </w:r>
      <w:proofErr w:type="gramStart"/>
      <w:r w:rsidRPr="00222162">
        <w:rPr>
          <w:rFonts w:cstheme="majorHAnsi"/>
          <w:sz w:val="28"/>
          <w:szCs w:val="28"/>
        </w:rPr>
        <w:t>from the celebration of the Mass,</w:t>
      </w:r>
      <w:proofErr w:type="gramEnd"/>
      <w:r w:rsidRPr="00222162">
        <w:rPr>
          <w:rFonts w:cstheme="majorHAnsi"/>
          <w:sz w:val="28"/>
          <w:szCs w:val="28"/>
        </w:rPr>
        <w:t xml:space="preserve"> to religious education and youth ministry, to outreach for the poor, pastoral care, and the upkeep of our facilities. Every ministry, every act of service, is supported by the offertory gifts of </w:t>
      </w:r>
      <w:r w:rsidR="00A81817" w:rsidRPr="00222162">
        <w:rPr>
          <w:rFonts w:cstheme="majorHAnsi"/>
          <w:sz w:val="28"/>
          <w:szCs w:val="28"/>
        </w:rPr>
        <w:t xml:space="preserve">our parishioners. </w:t>
      </w:r>
      <w:r w:rsidRPr="00222162">
        <w:rPr>
          <w:rFonts w:cstheme="majorHAnsi"/>
          <w:sz w:val="28"/>
          <w:szCs w:val="28"/>
        </w:rPr>
        <w:br/>
      </w:r>
      <w:r w:rsidRPr="00222162">
        <w:rPr>
          <w:rFonts w:cstheme="majorHAnsi"/>
          <w:sz w:val="28"/>
          <w:szCs w:val="28"/>
        </w:rPr>
        <w:br/>
        <w:t>When you give with intention and purpose, you are helping build a stronger, more faithful, more vibrant parish. You are answering the call to serve.</w:t>
      </w:r>
      <w:r w:rsidRPr="00222162">
        <w:rPr>
          <w:rFonts w:cstheme="majorHAnsi"/>
          <w:sz w:val="28"/>
          <w:szCs w:val="28"/>
        </w:rPr>
        <w:br/>
      </w:r>
      <w:r w:rsidRPr="00222162">
        <w:rPr>
          <w:rFonts w:cstheme="majorHAnsi"/>
          <w:sz w:val="28"/>
          <w:szCs w:val="28"/>
        </w:rPr>
        <w:br/>
        <w:t>Last weekend, we introduced the theme of this year’s offertory program:</w:t>
      </w:r>
      <w:r w:rsidRPr="00222162">
        <w:rPr>
          <w:rFonts w:cstheme="majorHAnsi"/>
          <w:sz w:val="28"/>
          <w:szCs w:val="28"/>
        </w:rPr>
        <w:br/>
        <w:t>Called to Serve: Sharing Our Blessings, Strengthening Our Church.</w:t>
      </w:r>
      <w:r w:rsidRPr="00222162">
        <w:rPr>
          <w:rFonts w:cstheme="majorHAnsi"/>
          <w:sz w:val="28"/>
          <w:szCs w:val="28"/>
        </w:rPr>
        <w:br/>
        <w:t>That theme isn’t just words</w:t>
      </w:r>
      <w:r w:rsidR="00A81817" w:rsidRPr="00222162">
        <w:rPr>
          <w:rFonts w:cstheme="majorHAnsi"/>
          <w:sz w:val="28"/>
          <w:szCs w:val="28"/>
        </w:rPr>
        <w:t xml:space="preserve">, </w:t>
      </w:r>
      <w:r w:rsidRPr="00222162">
        <w:rPr>
          <w:rFonts w:cstheme="majorHAnsi"/>
          <w:sz w:val="28"/>
          <w:szCs w:val="28"/>
        </w:rPr>
        <w:t>it’s an invitation. Today, we respond to that invitation by making our commitment.</w:t>
      </w:r>
      <w:r w:rsidRPr="00222162">
        <w:rPr>
          <w:rFonts w:cstheme="majorHAnsi"/>
          <w:sz w:val="28"/>
          <w:szCs w:val="28"/>
        </w:rPr>
        <w:br/>
      </w:r>
      <w:r w:rsidRPr="00222162">
        <w:rPr>
          <w:rFonts w:cstheme="majorHAnsi"/>
          <w:sz w:val="28"/>
          <w:szCs w:val="28"/>
        </w:rPr>
        <w:br/>
        <w:t>In your pew, you’ll find a commitment card. I’d like to walk you through it now.</w:t>
      </w:r>
      <w:r w:rsidRPr="00222162">
        <w:rPr>
          <w:rFonts w:cstheme="majorHAnsi"/>
          <w:sz w:val="28"/>
          <w:szCs w:val="28"/>
        </w:rPr>
        <w:br/>
      </w:r>
      <w:r w:rsidRPr="00222162">
        <w:rPr>
          <w:rFonts w:cstheme="majorHAnsi"/>
          <w:sz w:val="28"/>
          <w:szCs w:val="28"/>
        </w:rPr>
        <w:br/>
        <w:t>There are four important sections:</w:t>
      </w:r>
      <w:r w:rsidRPr="00222162">
        <w:rPr>
          <w:rFonts w:cstheme="majorHAnsi"/>
          <w:sz w:val="28"/>
          <w:szCs w:val="28"/>
        </w:rPr>
        <w:br/>
      </w:r>
      <w:r w:rsidRPr="00222162">
        <w:rPr>
          <w:rFonts w:cstheme="majorHAnsi"/>
          <w:sz w:val="28"/>
          <w:szCs w:val="28"/>
        </w:rPr>
        <w:br/>
      </w:r>
      <w:r w:rsidRPr="00222162">
        <w:rPr>
          <w:rFonts w:cstheme="majorHAnsi"/>
          <w:b/>
          <w:bCs/>
          <w:sz w:val="28"/>
          <w:szCs w:val="28"/>
        </w:rPr>
        <w:t>1. My Weekly Offertory Commitment</w:t>
      </w:r>
      <w:r w:rsidRPr="00222162">
        <w:rPr>
          <w:rFonts w:cstheme="majorHAnsi"/>
          <w:sz w:val="28"/>
          <w:szCs w:val="28"/>
        </w:rPr>
        <w:br/>
        <w:t>This is where you indicate your new weekly gift. Even a small increase makes a real difference when we all participate. Think in terms of a percentage of your income and what you feel called to give regularly to support the life of the parish.</w:t>
      </w:r>
      <w:r w:rsidRPr="00222162">
        <w:rPr>
          <w:rFonts w:cstheme="majorHAnsi"/>
          <w:sz w:val="28"/>
          <w:szCs w:val="28"/>
        </w:rPr>
        <w:br/>
      </w:r>
      <w:r w:rsidRPr="00222162">
        <w:rPr>
          <w:rFonts w:cstheme="majorHAnsi"/>
          <w:sz w:val="28"/>
          <w:szCs w:val="28"/>
        </w:rPr>
        <w:lastRenderedPageBreak/>
        <w:br/>
      </w:r>
      <w:r w:rsidRPr="00222162">
        <w:rPr>
          <w:rFonts w:cstheme="majorHAnsi"/>
          <w:b/>
          <w:bCs/>
          <w:sz w:val="28"/>
          <w:szCs w:val="28"/>
        </w:rPr>
        <w:t>2. My Legacy of Faith</w:t>
      </w:r>
      <w:r w:rsidRPr="00222162">
        <w:rPr>
          <w:rFonts w:cstheme="majorHAnsi"/>
          <w:sz w:val="28"/>
          <w:szCs w:val="28"/>
        </w:rPr>
        <w:br/>
        <w:t>Here, you can indicate if you’re committed to creating or updating your will. This year, we’ve partnered with My Catholic Will, a free online tool that helps you create a legal will in under 20 minutes. Including a gift to the parish in your will is a powerful way to leave a legacy of faith for future generations.</w:t>
      </w:r>
      <w:r w:rsidRPr="00222162">
        <w:rPr>
          <w:rFonts w:cstheme="majorHAnsi"/>
          <w:sz w:val="28"/>
          <w:szCs w:val="28"/>
        </w:rPr>
        <w:br/>
      </w:r>
      <w:r w:rsidRPr="00222162">
        <w:rPr>
          <w:rFonts w:cstheme="majorHAnsi"/>
          <w:sz w:val="28"/>
          <w:szCs w:val="28"/>
        </w:rPr>
        <w:br/>
      </w:r>
      <w:r w:rsidRPr="00222162">
        <w:rPr>
          <w:rFonts w:cstheme="majorHAnsi"/>
          <w:b/>
          <w:bCs/>
          <w:sz w:val="28"/>
          <w:szCs w:val="28"/>
        </w:rPr>
        <w:t>3. Consistent Online Giving</w:t>
      </w:r>
      <w:r w:rsidRPr="00222162">
        <w:rPr>
          <w:rFonts w:cstheme="majorHAnsi"/>
          <w:sz w:val="28"/>
          <w:szCs w:val="28"/>
        </w:rPr>
        <w:br/>
        <w:t>This section lets you commit to starting or updating your recurring online gift. It’s simple, reliable, and helps the parish budget more effectively throughout the year.</w:t>
      </w:r>
      <w:r w:rsidRPr="00222162">
        <w:rPr>
          <w:rFonts w:cstheme="majorHAnsi"/>
          <w:sz w:val="28"/>
          <w:szCs w:val="28"/>
        </w:rPr>
        <w:br/>
      </w:r>
      <w:r w:rsidRPr="00222162">
        <w:rPr>
          <w:rFonts w:cstheme="majorHAnsi"/>
          <w:sz w:val="28"/>
          <w:szCs w:val="28"/>
        </w:rPr>
        <w:br/>
      </w:r>
      <w:r w:rsidRPr="00222162">
        <w:rPr>
          <w:rFonts w:cstheme="majorHAnsi"/>
          <w:b/>
          <w:bCs/>
          <w:sz w:val="28"/>
          <w:szCs w:val="28"/>
        </w:rPr>
        <w:t>4. Contact Information and Prayer Requests</w:t>
      </w:r>
      <w:r w:rsidRPr="00222162">
        <w:rPr>
          <w:rFonts w:cstheme="majorHAnsi"/>
          <w:sz w:val="28"/>
          <w:szCs w:val="28"/>
        </w:rPr>
        <w:br/>
        <w:t>Please take a moment to update your name, address, phone number, and email. This helps us stay connected with you and ensures you receive important parish updates. If you have any prayer intentions, we invite you to share those as well. We will be lifting them up in the coming weeks.</w:t>
      </w:r>
      <w:r w:rsidRPr="00222162">
        <w:rPr>
          <w:rFonts w:cstheme="majorHAnsi"/>
          <w:sz w:val="28"/>
          <w:szCs w:val="28"/>
        </w:rPr>
        <w:br/>
      </w:r>
      <w:r w:rsidRPr="00222162">
        <w:rPr>
          <w:rFonts w:cstheme="majorHAnsi"/>
          <w:sz w:val="28"/>
          <w:szCs w:val="28"/>
        </w:rPr>
        <w:br/>
        <w:t xml:space="preserve">Take a moment now to begin filling out your card. Our </w:t>
      </w:r>
      <w:proofErr w:type="gramStart"/>
      <w:r w:rsidRPr="00222162">
        <w:rPr>
          <w:rFonts w:cstheme="majorHAnsi"/>
          <w:sz w:val="28"/>
          <w:szCs w:val="28"/>
        </w:rPr>
        <w:t>ushers</w:t>
      </w:r>
      <w:proofErr w:type="gramEnd"/>
      <w:r w:rsidRPr="00222162">
        <w:rPr>
          <w:rFonts w:cstheme="majorHAnsi"/>
          <w:sz w:val="28"/>
          <w:szCs w:val="28"/>
        </w:rPr>
        <w:t xml:space="preserve"> will collect them shortly. If you need a pen or a card, just raise your hand and we’ll bring one to you.</w:t>
      </w:r>
      <w:r w:rsidRPr="00222162">
        <w:rPr>
          <w:rFonts w:cstheme="majorHAnsi"/>
          <w:sz w:val="28"/>
          <w:szCs w:val="28"/>
        </w:rPr>
        <w:br/>
      </w:r>
      <w:r w:rsidRPr="00222162">
        <w:rPr>
          <w:rFonts w:cstheme="majorHAnsi"/>
          <w:sz w:val="28"/>
          <w:szCs w:val="28"/>
        </w:rPr>
        <w:br/>
        <w:t>Whether you're increasing your gift, setting up online giving, creating a will, or simply reaffirming your commitment — thank you.</w:t>
      </w:r>
      <w:r w:rsidRPr="00222162">
        <w:rPr>
          <w:rFonts w:cstheme="majorHAnsi"/>
          <w:sz w:val="28"/>
          <w:szCs w:val="28"/>
        </w:rPr>
        <w:br/>
      </w:r>
      <w:r w:rsidRPr="00222162">
        <w:rPr>
          <w:rFonts w:cstheme="majorHAnsi"/>
          <w:sz w:val="28"/>
          <w:szCs w:val="28"/>
        </w:rPr>
        <w:br/>
        <w:t xml:space="preserve">And here’s why </w:t>
      </w:r>
      <w:proofErr w:type="gramStart"/>
      <w:r w:rsidRPr="00222162">
        <w:rPr>
          <w:rFonts w:cstheme="majorHAnsi"/>
          <w:sz w:val="28"/>
          <w:szCs w:val="28"/>
        </w:rPr>
        <w:t>this matters</w:t>
      </w:r>
      <w:proofErr w:type="gramEnd"/>
      <w:r w:rsidRPr="00222162">
        <w:rPr>
          <w:rFonts w:cstheme="majorHAnsi"/>
          <w:sz w:val="28"/>
          <w:szCs w:val="28"/>
        </w:rPr>
        <w:t xml:space="preserve">. When you fill out your card, you’re not just helping the parish financially. You’re helping us </w:t>
      </w:r>
      <w:proofErr w:type="gramStart"/>
      <w:r w:rsidRPr="00222162">
        <w:rPr>
          <w:rFonts w:cstheme="majorHAnsi"/>
          <w:sz w:val="28"/>
          <w:szCs w:val="28"/>
        </w:rPr>
        <w:t>plan ahead</w:t>
      </w:r>
      <w:proofErr w:type="gramEnd"/>
      <w:r w:rsidRPr="00222162">
        <w:rPr>
          <w:rFonts w:cstheme="majorHAnsi"/>
          <w:sz w:val="28"/>
          <w:szCs w:val="28"/>
        </w:rPr>
        <w:t>. You’re helping us say yes to ministry opportunities. You’re helping us grow. When everyone participates, even in small ways, it brings stability to our budget, clarity to our planning, and unity to our mission. Your commitment strengthens our whole community.</w:t>
      </w:r>
      <w:r w:rsidRPr="00222162">
        <w:rPr>
          <w:rFonts w:cstheme="majorHAnsi"/>
          <w:sz w:val="28"/>
          <w:szCs w:val="28"/>
        </w:rPr>
        <w:br/>
      </w:r>
      <w:r w:rsidRPr="00222162">
        <w:rPr>
          <w:rFonts w:cstheme="majorHAnsi"/>
          <w:sz w:val="28"/>
          <w:szCs w:val="28"/>
        </w:rPr>
        <w:br/>
        <w:t>Let’s take this step together, as one parish family, called to serve.</w:t>
      </w:r>
    </w:p>
    <w:sectPr w:rsidR="008659E4" w:rsidRPr="00222162" w:rsidSect="00EE351C">
      <w:pgSz w:w="12240" w:h="15840"/>
      <w:pgMar w:top="1440" w:right="1080" w:bottom="117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897859506">
    <w:abstractNumId w:val="8"/>
  </w:num>
  <w:num w:numId="2" w16cid:durableId="195586112">
    <w:abstractNumId w:val="6"/>
  </w:num>
  <w:num w:numId="3" w16cid:durableId="2111579083">
    <w:abstractNumId w:val="5"/>
  </w:num>
  <w:num w:numId="4" w16cid:durableId="1705013268">
    <w:abstractNumId w:val="4"/>
  </w:num>
  <w:num w:numId="5" w16cid:durableId="427508790">
    <w:abstractNumId w:val="7"/>
  </w:num>
  <w:num w:numId="6" w16cid:durableId="265313853">
    <w:abstractNumId w:val="3"/>
  </w:num>
  <w:num w:numId="7" w16cid:durableId="1015307125">
    <w:abstractNumId w:val="2"/>
  </w:num>
  <w:num w:numId="8" w16cid:durableId="2046249713">
    <w:abstractNumId w:val="1"/>
  </w:num>
  <w:num w:numId="9" w16cid:durableId="1000618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70A8"/>
    <w:rsid w:val="0015074B"/>
    <w:rsid w:val="00222162"/>
    <w:rsid w:val="00277F7C"/>
    <w:rsid w:val="0029639D"/>
    <w:rsid w:val="00326F90"/>
    <w:rsid w:val="0040210E"/>
    <w:rsid w:val="00613E73"/>
    <w:rsid w:val="007019A0"/>
    <w:rsid w:val="008659E4"/>
    <w:rsid w:val="00924FB1"/>
    <w:rsid w:val="00A81817"/>
    <w:rsid w:val="00AA1D8D"/>
    <w:rsid w:val="00B47730"/>
    <w:rsid w:val="00CB0664"/>
    <w:rsid w:val="00DB05D3"/>
    <w:rsid w:val="00EE351C"/>
    <w:rsid w:val="00F33A1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1064F5B9-918F-4E0B-8927-B4F106AE5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461</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Talcott, Mark</cp:lastModifiedBy>
  <cp:revision>11</cp:revision>
  <dcterms:created xsi:type="dcterms:W3CDTF">2013-12-23T23:15:00Z</dcterms:created>
  <dcterms:modified xsi:type="dcterms:W3CDTF">2025-06-26T18:33:00Z</dcterms:modified>
  <cp:category/>
</cp:coreProperties>
</file>